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86" w:rsidRDefault="00CE21F6">
      <w:r>
        <w:t>Povzetek: Dane Katalinič</w:t>
      </w:r>
      <w:bookmarkStart w:id="0" w:name="_GoBack"/>
      <w:bookmarkEnd w:id="0"/>
    </w:p>
    <w:p w:rsidR="003F51CE" w:rsidRDefault="003F51CE"/>
    <w:p w:rsidR="0019342F" w:rsidRDefault="0019342F">
      <w:pPr>
        <w:rPr>
          <w:b/>
        </w:rPr>
      </w:pPr>
    </w:p>
    <w:p w:rsidR="0019342F" w:rsidRDefault="0019342F">
      <w:pPr>
        <w:rPr>
          <w:b/>
        </w:rPr>
      </w:pPr>
    </w:p>
    <w:p w:rsidR="0019342F" w:rsidRDefault="0019342F">
      <w:pPr>
        <w:rPr>
          <w:b/>
        </w:rPr>
      </w:pPr>
      <w:r>
        <w:rPr>
          <w:b/>
        </w:rPr>
        <w:t>POMEMBNOST OKOLJSKIH VSEBIN V PREDŠOLSKEM OBDOBJU V KONTEKSTU TEMELJNEGA VZGOJNO – OKOLJSKEGA IZOBRAŽEVANJA</w:t>
      </w:r>
    </w:p>
    <w:p w:rsidR="0019342F" w:rsidRDefault="0019342F">
      <w:pPr>
        <w:rPr>
          <w:b/>
        </w:rPr>
      </w:pPr>
    </w:p>
    <w:p w:rsidR="0019342F" w:rsidRDefault="0019342F" w:rsidP="00114A11">
      <w:pPr>
        <w:jc w:val="both"/>
      </w:pPr>
      <w:r>
        <w:t>Narava je okolje</w:t>
      </w:r>
      <w:r w:rsidR="00811FEF">
        <w:t>,</w:t>
      </w:r>
      <w:r>
        <w:t xml:space="preserve"> v katerem sobiva človek. To okolje je od človeka neodvisni predmetni svet in sile, ki v njem delujejo. Prav ta svet in sile v njej so privlačevale in privlačujejo, da človek ta naravni svet opazuje in raziskuje od zgodnjega otroštva do pozne starosti iz generacije v generacijo. Predvsem ga fascinira čudovito, raznovrstno razvito življenje. Življenje rastlinskega in živalskega sveta </w:t>
      </w:r>
      <w:r w:rsidR="003F51CE">
        <w:t>.Č</w:t>
      </w:r>
      <w:r>
        <w:t>loveka,</w:t>
      </w:r>
      <w:r w:rsidR="00811FEF">
        <w:t xml:space="preserve"> ne glede na starost, navdihuje</w:t>
      </w:r>
      <w:r>
        <w:t xml:space="preserve"> opazovanje narave. Opazovanja se učimo zelo zgodaj od rojstva naprej, in to</w:t>
      </w:r>
      <w:r w:rsidR="00DC4BDE">
        <w:t xml:space="preserve"> z vsemi čuti.</w:t>
      </w:r>
    </w:p>
    <w:p w:rsidR="00F87D9A" w:rsidRDefault="00F87D9A" w:rsidP="00114A11">
      <w:pPr>
        <w:jc w:val="both"/>
      </w:pPr>
      <w:r>
        <w:t>Okolje, v katerem otrok živi, zelo vpliva na njegov osebnostni razvoj. Še posebej je to očitno v predšolskem obdobju, ko je čustvenost pri otrocih zelo velika in je povezanost z okoljem, v katerem živijo</w:t>
      </w:r>
      <w:r w:rsidR="00811FEF">
        <w:t>,</w:t>
      </w:r>
      <w:r>
        <w:t xml:space="preserve"> pretkana s čustvenim odnosom. V predšolski vzgoji gre za vzgojo in izobraževanje ter trajnostni razvoj s ciljem </w:t>
      </w:r>
      <w:proofErr w:type="spellStart"/>
      <w:r>
        <w:t>vzpodbujanja</w:t>
      </w:r>
      <w:proofErr w:type="spellEnd"/>
      <w:r>
        <w:t xml:space="preserve"> didaktičnih procesov, ki bodo vplivali na postavljanje osnovnih temeljev človekove zavesti in njegovega ravnanja do okolja, v katerem živi. Prav v tem okolju otrok skuša potešiti svoje radovednosti</w:t>
      </w:r>
      <w:r w:rsidR="00AC22DC">
        <w:t>, in to tako, da želi pridobiti osnovna spoznanja o naravi in življenju.</w:t>
      </w:r>
    </w:p>
    <w:p w:rsidR="00AC22DC" w:rsidRDefault="00AC22DC" w:rsidP="00114A11">
      <w:pPr>
        <w:jc w:val="both"/>
      </w:pPr>
      <w:r>
        <w:t xml:space="preserve">Spoznavanje naravnega okolja naj poteka v prijetnem ozračju z namenom </w:t>
      </w:r>
      <w:proofErr w:type="spellStart"/>
      <w:r>
        <w:t>privzgajanja</w:t>
      </w:r>
      <w:proofErr w:type="spellEnd"/>
      <w:r>
        <w:t xml:space="preserve"> naravnega življenjskega ritma v sožitju z naravo. To je eden od pomembnih trenutkov našega odnosa do otroka, ko otrok želi svojo radovednost </w:t>
      </w:r>
      <w:proofErr w:type="spellStart"/>
      <w:r>
        <w:t>udejaniti</w:t>
      </w:r>
      <w:proofErr w:type="spellEnd"/>
      <w:r>
        <w:t xml:space="preserve">  z opazovanjem, primerjanjem, preizkušanjem … Za vzgojitelje in učitelje so pomembni odgovori na naslednja vprašanja:</w:t>
      </w:r>
    </w:p>
    <w:p w:rsidR="00AC22DC" w:rsidRDefault="00AC22DC" w:rsidP="00114A11">
      <w:pPr>
        <w:pStyle w:val="Odstavekseznama"/>
        <w:numPr>
          <w:ilvl w:val="0"/>
          <w:numId w:val="1"/>
        </w:numPr>
        <w:jc w:val="both"/>
      </w:pPr>
      <w:r>
        <w:t>Kako odreagiramo?</w:t>
      </w:r>
    </w:p>
    <w:p w:rsidR="00AC22DC" w:rsidRDefault="00AC22DC" w:rsidP="00114A11">
      <w:pPr>
        <w:pStyle w:val="Odstavekseznama"/>
        <w:numPr>
          <w:ilvl w:val="0"/>
          <w:numId w:val="1"/>
        </w:numPr>
        <w:jc w:val="both"/>
      </w:pPr>
      <w:r>
        <w:t>Ponudimo otroku pravilen odgovor?</w:t>
      </w:r>
    </w:p>
    <w:p w:rsidR="00AC22DC" w:rsidRDefault="00AC22DC" w:rsidP="00114A11">
      <w:pPr>
        <w:pStyle w:val="Odstavekseznama"/>
        <w:numPr>
          <w:ilvl w:val="0"/>
          <w:numId w:val="1"/>
        </w:numPr>
        <w:jc w:val="both"/>
      </w:pPr>
      <w:r>
        <w:t>Omogočimo otroku okolje in situacije za odkrivanje, raziskovanje ?</w:t>
      </w:r>
    </w:p>
    <w:p w:rsidR="00783D61" w:rsidRDefault="00783D61" w:rsidP="00114A11">
      <w:pPr>
        <w:jc w:val="both"/>
      </w:pPr>
      <w:r>
        <w:t>Zagotovo mora biti odgovor pravilen, če ga ne znamo, ga bomo skupaj z otrokom poiskali v virih – literaturi. Otroci potrebujejo nove  situacije, nova spoznanja. Gre za spoznanja, katera želi pridobiti po aktivni poti – raziskovanju. Prav za to otroku moramo omogočiti raziskovalne situacije in aktivnosti, katerih namen je spodbujanje njegove intelektualne aktivnosti, samostojnega iskanja zvez med osvojenimi znanji in sposobnostmi.</w:t>
      </w:r>
    </w:p>
    <w:p w:rsidR="00C32ABA" w:rsidRDefault="00C32ABA" w:rsidP="00114A11">
      <w:pPr>
        <w:jc w:val="both"/>
      </w:pPr>
      <w:r>
        <w:t>Kaj nam nudi narava?</w:t>
      </w:r>
    </w:p>
    <w:p w:rsidR="00C32ABA" w:rsidRDefault="00C32ABA" w:rsidP="00114A11">
      <w:pPr>
        <w:pStyle w:val="Odstavekseznama"/>
        <w:numPr>
          <w:ilvl w:val="0"/>
          <w:numId w:val="1"/>
        </w:numPr>
        <w:jc w:val="both"/>
      </w:pPr>
      <w:r>
        <w:t>Pridobivanje temeljnih znanj za življenjski trajnostni razvoj</w:t>
      </w:r>
    </w:p>
    <w:p w:rsidR="00C32ABA" w:rsidRDefault="00C32ABA" w:rsidP="00114A11">
      <w:pPr>
        <w:pStyle w:val="Odstavekseznama"/>
        <w:numPr>
          <w:ilvl w:val="0"/>
          <w:numId w:val="1"/>
        </w:numPr>
        <w:jc w:val="both"/>
      </w:pPr>
      <w:r>
        <w:t>Okolje za kreativno, raziskovalno in kritično učenje</w:t>
      </w:r>
    </w:p>
    <w:p w:rsidR="00C32ABA" w:rsidRDefault="00C32ABA" w:rsidP="00114A11">
      <w:pPr>
        <w:pStyle w:val="Odstavekseznama"/>
        <w:numPr>
          <w:ilvl w:val="0"/>
          <w:numId w:val="1"/>
        </w:numPr>
        <w:jc w:val="both"/>
      </w:pPr>
      <w:r>
        <w:t>Okolje kot vzgojni prostor</w:t>
      </w:r>
    </w:p>
    <w:p w:rsidR="003F51CE" w:rsidRDefault="003F51CE" w:rsidP="00114A11">
      <w:pPr>
        <w:pStyle w:val="Odstavekseznama"/>
        <w:numPr>
          <w:ilvl w:val="0"/>
          <w:numId w:val="1"/>
        </w:numPr>
        <w:jc w:val="both"/>
      </w:pPr>
      <w:r>
        <w:t>Življenje v sozvočju z naravnimi zakonitostmi</w:t>
      </w:r>
    </w:p>
    <w:p w:rsidR="003F51CE" w:rsidRDefault="003F51CE" w:rsidP="00114A11">
      <w:pPr>
        <w:jc w:val="both"/>
      </w:pPr>
    </w:p>
    <w:p w:rsidR="003F51CE" w:rsidRDefault="003F51CE" w:rsidP="00114A11">
      <w:pPr>
        <w:jc w:val="both"/>
      </w:pPr>
    </w:p>
    <w:p w:rsidR="003F51CE" w:rsidRDefault="0024369C" w:rsidP="00114A11">
      <w:pPr>
        <w:jc w:val="both"/>
      </w:pPr>
      <w:r>
        <w:t>Temelji okoljskega izobraževanja se začnejo graditi v predšolskem obdobju ob usvajanju okoljskih vs</w:t>
      </w:r>
      <w:r w:rsidR="00811FEF">
        <w:t>ebin. Najpogostejše med njimi je</w:t>
      </w:r>
      <w:r>
        <w:t xml:space="preserve"> opazovanje narave v vseh letnih časih, rastline, živali, voda in vodni viri, onesnaževalci okolja … Temeljne vzgojno – izobraževalne vsebine so naravoslovne. Narava je vzgojni prostor, v katerem zagotavljamo uresničevanje osnovnega oz. temeljnega vzgojno – okoljskega izobraževanja.</w:t>
      </w:r>
      <w:r w:rsidR="00D655C7">
        <w:t xml:space="preserve"> V predšolski vzgoji – vrtcih ekološke vsebine povezujejo vzgojna področja v </w:t>
      </w:r>
      <w:proofErr w:type="spellStart"/>
      <w:r w:rsidR="00D655C7">
        <w:t>kurikulumu</w:t>
      </w:r>
      <w:proofErr w:type="spellEnd"/>
      <w:r w:rsidR="00D655C7">
        <w:t xml:space="preserve"> za vrtce. Cilji so povezani z okoljsko vzgojo v vzgojnem področju NARAVA.</w:t>
      </w:r>
    </w:p>
    <w:p w:rsidR="0024369C" w:rsidRDefault="0024369C" w:rsidP="00114A11">
      <w:pPr>
        <w:jc w:val="both"/>
      </w:pPr>
      <w:r>
        <w:t>Namen okoljskega izobraževanja je obogatiti se z znanjem, da si lahko usposobljen ustrezno odgovoriti na spremembe iz naravnega</w:t>
      </w:r>
      <w:r w:rsidR="00DF457E">
        <w:t xml:space="preserve"> in družbenega sveta – okolja. To izobraževanje se začne v vrtcu in je posebej poudarjeno v programu Ekošola.</w:t>
      </w:r>
    </w:p>
    <w:sectPr w:rsidR="0024369C" w:rsidSect="0052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481"/>
    <w:multiLevelType w:val="hybridMultilevel"/>
    <w:tmpl w:val="8EA85A84"/>
    <w:lvl w:ilvl="0" w:tplc="83781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42F"/>
    <w:rsid w:val="00114A11"/>
    <w:rsid w:val="0019342F"/>
    <w:rsid w:val="0024369C"/>
    <w:rsid w:val="0034616F"/>
    <w:rsid w:val="003F51CE"/>
    <w:rsid w:val="00496E7A"/>
    <w:rsid w:val="00520738"/>
    <w:rsid w:val="0059186C"/>
    <w:rsid w:val="00783D61"/>
    <w:rsid w:val="00811FEF"/>
    <w:rsid w:val="00AC22DC"/>
    <w:rsid w:val="00C32ABA"/>
    <w:rsid w:val="00CC7947"/>
    <w:rsid w:val="00CE21F6"/>
    <w:rsid w:val="00D655C7"/>
    <w:rsid w:val="00D92386"/>
    <w:rsid w:val="00DC4BDE"/>
    <w:rsid w:val="00DF457E"/>
    <w:rsid w:val="00EA69CB"/>
    <w:rsid w:val="00F8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0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C2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C2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DA89-6985-4721-9295-D2EBAD2D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Marija</cp:lastModifiedBy>
  <cp:revision>2</cp:revision>
  <cp:lastPrinted>2014-08-11T15:54:00Z</cp:lastPrinted>
  <dcterms:created xsi:type="dcterms:W3CDTF">2014-10-03T09:34:00Z</dcterms:created>
  <dcterms:modified xsi:type="dcterms:W3CDTF">2014-10-03T09:34:00Z</dcterms:modified>
</cp:coreProperties>
</file>